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4ED5" w14:textId="77777777" w:rsidR="0052235C" w:rsidRPr="00DC0F11" w:rsidRDefault="0052235C" w:rsidP="0052235C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proofErr w:type="spellStart"/>
      <w:r w:rsidRPr="00DC0F11">
        <w:rPr>
          <w:rFonts w:ascii="Arial" w:hAnsi="Arial" w:cs="Arial"/>
          <w:b/>
        </w:rPr>
        <w:t>Edital</w:t>
      </w:r>
      <w:proofErr w:type="spellEnd"/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00</w:t>
      </w:r>
      <w:r>
        <w:rPr>
          <w:rFonts w:ascii="Arial" w:hAnsi="Arial" w:cs="Arial"/>
          <w:b/>
          <w:spacing w:val="-1"/>
        </w:rPr>
        <w:t>1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46B54002" w14:textId="77777777" w:rsidR="0052235C" w:rsidRPr="00DC0F11" w:rsidRDefault="0052235C" w:rsidP="0052235C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b/>
          <w:spacing w:val="-2"/>
        </w:rPr>
        <w:t>ANEXO</w:t>
      </w:r>
      <w:r w:rsidRPr="00DC0F11">
        <w:rPr>
          <w:rFonts w:ascii="Arial" w:hAnsi="Arial" w:cs="Arial"/>
          <w:b/>
          <w:spacing w:val="-1"/>
        </w:rPr>
        <w:t xml:space="preserve"> </w:t>
      </w:r>
      <w:r w:rsidRPr="00DC0F11">
        <w:rPr>
          <w:rFonts w:ascii="Arial" w:hAnsi="Arial" w:cs="Arial"/>
          <w:b/>
        </w:rPr>
        <w:t>IX</w:t>
      </w:r>
    </w:p>
    <w:p w14:paraId="326565AB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</w:rPr>
      </w:pPr>
      <w:r w:rsidRPr="00DC0F11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66DA209F" wp14:editId="59226893">
                <wp:extent cx="5939155" cy="317500"/>
                <wp:effectExtent l="6985" t="11430" r="6985" b="13970"/>
                <wp:docPr id="197370606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3175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D8129" w14:textId="0416899E" w:rsidR="0052235C" w:rsidRPr="00E51D1C" w:rsidRDefault="0052235C" w:rsidP="0052235C">
                            <w:pPr>
                              <w:ind w:left="102" w:right="105"/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há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seu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quadro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dirigentes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pessoas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qualificadas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32,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inciso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</w:t>
                            </w:r>
                            <w:r w:rsid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contratará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7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pessoas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qualificadas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Art.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32,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incisos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II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III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do Decreto 11.238/202</w:t>
                            </w:r>
                            <w:r w:rsidR="00E51D1C"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3, nem as qualificadas pela ADPF 854 (STF).</w:t>
                            </w:r>
                          </w:p>
                          <w:p w14:paraId="21A9DF3F" w14:textId="77777777" w:rsidR="00E51D1C" w:rsidRPr="00EC4ACE" w:rsidRDefault="00E51D1C" w:rsidP="0052235C">
                            <w:pPr>
                              <w:ind w:left="102" w:righ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DA209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67.6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" filled="f" strokeweight=".58pt">
                <v:textbox inset="0,0,0,0">
                  <w:txbxContent>
                    <w:p w14:paraId="568D8129" w14:textId="0416899E" w:rsidR="0052235C" w:rsidRPr="00E51D1C" w:rsidRDefault="0052235C" w:rsidP="0052235C">
                      <w:pPr>
                        <w:ind w:left="102" w:right="105"/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há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em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seu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quadro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dirigentes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pessoas</w:t>
                      </w:r>
                      <w:r w:rsidRPr="00EC4ACE">
                        <w:rPr>
                          <w:rFonts w:ascii="Calibri" w:hAnsi="Calibri"/>
                          <w:i/>
                          <w:spacing w:val="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qualificadas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32,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inciso</w:t>
                      </w:r>
                      <w:r w:rsidRPr="00EC4ACE">
                        <w:rPr>
                          <w:rFonts w:ascii="Calibri" w:hAnsi="Calibri"/>
                          <w:i/>
                          <w:spacing w:val="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I,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</w:t>
                      </w:r>
                      <w:r w:rsid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ão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contratará</w:t>
                      </w:r>
                      <w:r w:rsidRPr="00EC4ACE">
                        <w:rPr>
                          <w:rFonts w:ascii="Calibri" w:hAnsi="Calibri"/>
                          <w:i/>
                          <w:spacing w:val="47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pessoas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qualificadas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Art.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32,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incisos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II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III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do Decreto 11.238/202</w:t>
                      </w:r>
                      <w:r w:rsidR="00E51D1C"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3, nem as qualificadas pela ADPF 854 (STF).</w:t>
                      </w:r>
                    </w:p>
                    <w:p w14:paraId="21A9DF3F" w14:textId="77777777" w:rsidR="00E51D1C" w:rsidRPr="00EC4ACE" w:rsidRDefault="00E51D1C" w:rsidP="0052235C">
                      <w:pPr>
                        <w:ind w:left="102" w:right="105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FA1BE6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14:paraId="740D2B08" w14:textId="77777777" w:rsidR="0052235C" w:rsidRPr="00DC0F11" w:rsidRDefault="0052235C" w:rsidP="0052235C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D</w:t>
      </w:r>
      <w:r w:rsidRPr="00DC0F11">
        <w:rPr>
          <w:rFonts w:ascii="Arial" w:hAnsi="Arial" w:cs="Arial"/>
          <w:spacing w:val="-6"/>
          <w:lang w:val="pt-BR"/>
        </w:rPr>
        <w:t>E</w:t>
      </w:r>
      <w:r w:rsidRPr="00DC0F11">
        <w:rPr>
          <w:rFonts w:ascii="Arial" w:hAnsi="Arial" w:cs="Arial"/>
          <w:lang w:val="pt-BR"/>
        </w:rPr>
        <w:t>CLAR</w:t>
      </w:r>
      <w:r w:rsidRPr="00DC0F11">
        <w:rPr>
          <w:rFonts w:ascii="Arial" w:hAnsi="Arial" w:cs="Arial"/>
          <w:spacing w:val="-3"/>
          <w:lang w:val="pt-BR"/>
        </w:rPr>
        <w:t>A</w:t>
      </w:r>
      <w:r w:rsidRPr="00DC0F11">
        <w:rPr>
          <w:rFonts w:ascii="Arial" w:hAnsi="Arial" w:cs="Arial"/>
          <w:lang w:val="pt-BR"/>
        </w:rPr>
        <w:t>Ç</w:t>
      </w:r>
      <w:r w:rsidRPr="00DC0F11">
        <w:rPr>
          <w:rFonts w:ascii="Arial" w:hAnsi="Arial" w:cs="Arial"/>
          <w:spacing w:val="-5"/>
          <w:lang w:val="pt-BR"/>
        </w:rPr>
        <w:t>Ã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2"/>
          <w:lang w:val="pt-BR"/>
        </w:rPr>
        <w:t>S</w:t>
      </w:r>
      <w:r w:rsidRPr="00DC0F11">
        <w:rPr>
          <w:rFonts w:ascii="Arial" w:hAnsi="Arial" w:cs="Arial"/>
          <w:lang w:val="pt-BR"/>
        </w:rPr>
        <w:t>OBRE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DIRIGEN</w:t>
      </w:r>
      <w:r w:rsidRPr="00DC0F11">
        <w:rPr>
          <w:rFonts w:ascii="Arial" w:hAnsi="Arial" w:cs="Arial"/>
          <w:spacing w:val="2"/>
          <w:lang w:val="pt-BR"/>
        </w:rPr>
        <w:t>T</w:t>
      </w:r>
      <w:r w:rsidRPr="00DC0F11">
        <w:rPr>
          <w:rFonts w:ascii="Arial" w:hAnsi="Arial" w:cs="Arial"/>
          <w:spacing w:val="-3"/>
          <w:lang w:val="pt-BR"/>
        </w:rPr>
        <w:t>E</w:t>
      </w:r>
      <w:r w:rsidRPr="00DC0F11">
        <w:rPr>
          <w:rFonts w:ascii="Arial" w:hAnsi="Arial" w:cs="Arial"/>
          <w:lang w:val="pt-BR"/>
        </w:rPr>
        <w:t xml:space="preserve">S E </w:t>
      </w:r>
      <w:r w:rsidRPr="00DC0F11">
        <w:rPr>
          <w:rFonts w:ascii="Arial" w:hAnsi="Arial" w:cs="Arial"/>
          <w:spacing w:val="-2"/>
          <w:lang w:val="pt-BR"/>
        </w:rPr>
        <w:t>C</w:t>
      </w:r>
      <w:r w:rsidRPr="00DC0F11">
        <w:rPr>
          <w:rFonts w:ascii="Arial" w:hAnsi="Arial" w:cs="Arial"/>
          <w:lang w:val="pt-BR"/>
        </w:rPr>
        <w:t>ONT</w:t>
      </w:r>
      <w:r w:rsidRPr="00DC0F11">
        <w:rPr>
          <w:rFonts w:ascii="Arial" w:hAnsi="Arial" w:cs="Arial"/>
          <w:spacing w:val="-2"/>
          <w:lang w:val="pt-BR"/>
        </w:rPr>
        <w:t>R</w:t>
      </w:r>
      <w:r w:rsidRPr="00DC0F11">
        <w:rPr>
          <w:rFonts w:ascii="Arial" w:hAnsi="Arial" w:cs="Arial"/>
          <w:spacing w:val="-29"/>
          <w:lang w:val="pt-BR"/>
        </w:rPr>
        <w:t>AT</w:t>
      </w:r>
      <w:r w:rsidRPr="00DC0F11">
        <w:rPr>
          <w:rFonts w:ascii="Arial" w:hAnsi="Arial" w:cs="Arial"/>
          <w:spacing w:val="-3"/>
          <w:lang w:val="pt-BR"/>
        </w:rPr>
        <w:t>AÇ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>S</w:t>
      </w:r>
    </w:p>
    <w:p w14:paraId="3838C213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47A2997" w14:textId="77777777" w:rsidR="0052235C" w:rsidRPr="00DC0F11" w:rsidRDefault="0052235C" w:rsidP="0052235C">
      <w:pPr>
        <w:tabs>
          <w:tab w:val="left" w:pos="1318"/>
          <w:tab w:val="left" w:pos="2035"/>
          <w:tab w:val="left" w:pos="2536"/>
          <w:tab w:val="left" w:pos="3575"/>
          <w:tab w:val="left" w:pos="4203"/>
          <w:tab w:val="left" w:pos="4858"/>
          <w:tab w:val="left" w:pos="5258"/>
          <w:tab w:val="left" w:pos="6699"/>
          <w:tab w:val="left" w:pos="7224"/>
          <w:tab w:val="left" w:pos="8489"/>
        </w:tabs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spacing w:val="-2"/>
          <w:w w:val="95"/>
          <w:lang w:val="pt-BR"/>
        </w:rPr>
        <w:t>para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os</w:t>
      </w:r>
      <w:r w:rsidRPr="00DC0F11">
        <w:rPr>
          <w:rFonts w:ascii="Arial" w:hAnsi="Arial" w:cs="Arial"/>
          <w:lang w:val="pt-BR"/>
        </w:rPr>
        <w:tab/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fins</w:t>
      </w:r>
      <w:r w:rsidRPr="00DC0F11">
        <w:rPr>
          <w:rFonts w:ascii="Arial" w:hAnsi="Arial" w:cs="Arial"/>
          <w:w w:val="95"/>
          <w:lang w:val="pt-BR"/>
        </w:rPr>
        <w:tab/>
      </w:r>
      <w:r w:rsidRPr="00DC0F11">
        <w:rPr>
          <w:rFonts w:ascii="Arial" w:hAnsi="Arial" w:cs="Arial"/>
          <w:spacing w:val="-1"/>
          <w:w w:val="95"/>
          <w:lang w:val="pt-BR"/>
        </w:rPr>
        <w:t>que</w:t>
      </w:r>
      <w:r w:rsidRPr="00DC0F11">
        <w:rPr>
          <w:rFonts w:ascii="Arial" w:hAnsi="Arial" w:cs="Arial"/>
          <w:spacing w:val="-1"/>
          <w:w w:val="95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a</w:t>
      </w:r>
      <w:r w:rsidRPr="00DC0F11">
        <w:rPr>
          <w:rFonts w:ascii="Arial" w:hAnsi="Arial" w:cs="Arial"/>
          <w:w w:val="95"/>
          <w:lang w:val="pt-BR"/>
        </w:rPr>
        <w:tab/>
      </w:r>
      <w:r>
        <w:rPr>
          <w:rFonts w:ascii="Arial" w:hAnsi="Arial" w:cs="Arial"/>
          <w:spacing w:val="-2"/>
          <w:w w:val="95"/>
          <w:lang w:val="pt-BR"/>
        </w:rPr>
        <w:t>O</w:t>
      </w:r>
      <w:r w:rsidRPr="00DC0F11">
        <w:rPr>
          <w:rFonts w:ascii="Arial" w:hAnsi="Arial" w:cs="Arial"/>
          <w:spacing w:val="-2"/>
          <w:w w:val="95"/>
          <w:lang w:val="pt-BR"/>
        </w:rPr>
        <w:t>rganização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lang w:val="pt-BR"/>
        </w:rPr>
        <w:tab/>
      </w:r>
      <w:r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spacing w:val="-1"/>
          <w:lang w:val="pt-BR"/>
        </w:rPr>
        <w:tab/>
      </w:r>
      <w:r>
        <w:rPr>
          <w:rFonts w:ascii="Arial" w:hAnsi="Arial" w:cs="Arial"/>
          <w:lang w:val="pt-BR"/>
        </w:rPr>
        <w:t>C</w:t>
      </w:r>
      <w:r w:rsidRPr="00DC0F11">
        <w:rPr>
          <w:rFonts w:ascii="Arial" w:hAnsi="Arial" w:cs="Arial"/>
          <w:lang w:val="pt-BR"/>
        </w:rPr>
        <w:t>ivil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OSC</w:t>
      </w:r>
    </w:p>
    <w:p w14:paraId="0D9A8C21" w14:textId="77777777" w:rsidR="0052235C" w:rsidRPr="0063240F" w:rsidRDefault="0052235C" w:rsidP="0052235C">
      <w:pPr>
        <w:spacing w:after="120" w:line="276" w:lineRule="auto"/>
        <w:jc w:val="both"/>
        <w:rPr>
          <w:rFonts w:ascii="Arial" w:hAnsi="Arial" w:cs="Arial"/>
          <w:spacing w:val="9"/>
          <w:lang w:val="pt-BR"/>
        </w:rPr>
      </w:pPr>
      <w:r w:rsidRPr="00DC0F11">
        <w:rPr>
          <w:rFonts w:ascii="Arial" w:hAnsi="Arial" w:cs="Arial"/>
          <w:lang w:val="pt-BR"/>
        </w:rPr>
        <w:t>.............................................................................,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>nº</w:t>
      </w:r>
      <w:r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.................................,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cumpre</w:t>
      </w:r>
      <w:r w:rsidRPr="00DC0F11">
        <w:rPr>
          <w:rFonts w:ascii="Arial" w:hAnsi="Arial" w:cs="Arial"/>
          <w:lang w:val="pt-BR"/>
        </w:rPr>
        <w:t xml:space="preserve"> o </w:t>
      </w:r>
      <w:proofErr w:type="gramStart"/>
      <w:r w:rsidRPr="00DC0F11">
        <w:rPr>
          <w:rFonts w:ascii="Arial" w:hAnsi="Arial" w:cs="Arial"/>
          <w:spacing w:val="-1"/>
          <w:lang w:val="pt-BR"/>
        </w:rPr>
        <w:t>disposto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no</w:t>
      </w:r>
      <w:proofErr w:type="gramEnd"/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Art.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proofErr w:type="gramStart"/>
      <w:r w:rsidRPr="0063240F">
        <w:rPr>
          <w:rFonts w:ascii="Arial" w:hAnsi="Arial" w:cs="Arial"/>
          <w:lang w:val="pt-BR"/>
        </w:rPr>
        <w:t xml:space="preserve">32 </w:t>
      </w:r>
      <w:r w:rsidRPr="0063240F">
        <w:rPr>
          <w:rFonts w:ascii="Arial" w:hAnsi="Arial" w:cs="Arial"/>
          <w:spacing w:val="10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do</w:t>
      </w:r>
      <w:proofErr w:type="gramEnd"/>
      <w:r>
        <w:rPr>
          <w:rFonts w:ascii="Arial" w:hAnsi="Arial" w:cs="Arial"/>
          <w:spacing w:val="9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Decreto Estadual</w:t>
      </w:r>
      <w:r w:rsidRPr="0063240F">
        <w:rPr>
          <w:rFonts w:ascii="Arial" w:hAnsi="Arial" w:cs="Arial"/>
          <w:spacing w:val="-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11.238/2023,</w:t>
      </w:r>
      <w:r w:rsidRPr="0063240F">
        <w:rPr>
          <w:rFonts w:ascii="Arial" w:hAnsi="Arial" w:cs="Arial"/>
          <w:spacing w:val="1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-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saber:</w:t>
      </w:r>
    </w:p>
    <w:p w14:paraId="7CFE94A4" w14:textId="77777777" w:rsidR="0052235C" w:rsidRPr="0063240F" w:rsidRDefault="0052235C" w:rsidP="00E51D1C">
      <w:pPr>
        <w:spacing w:after="120" w:line="360" w:lineRule="auto"/>
        <w:jc w:val="both"/>
        <w:rPr>
          <w:rFonts w:ascii="Arial" w:eastAsia="Calibri" w:hAnsi="Arial" w:cs="Arial"/>
          <w:lang w:val="pt-BR"/>
        </w:rPr>
      </w:pPr>
    </w:p>
    <w:p w14:paraId="4D9962CB" w14:textId="77777777" w:rsidR="0052235C" w:rsidRPr="00DC0F11" w:rsidRDefault="0052235C" w:rsidP="00E51D1C">
      <w:pPr>
        <w:pStyle w:val="Corpodetexto"/>
        <w:numPr>
          <w:ilvl w:val="0"/>
          <w:numId w:val="3"/>
        </w:numPr>
        <w:tabs>
          <w:tab w:val="left" w:pos="513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pacing w:val="-1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há,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quadro</w:t>
      </w:r>
      <w:r w:rsidRPr="00DC0F11">
        <w:rPr>
          <w:rFonts w:cs="Arial"/>
          <w:spacing w:val="-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dirigentes:</w:t>
      </w:r>
    </w:p>
    <w:p w14:paraId="106FF278" w14:textId="77777777" w:rsidR="0052235C" w:rsidRPr="00DC0F11" w:rsidRDefault="0052235C" w:rsidP="00E51D1C">
      <w:pPr>
        <w:pStyle w:val="Corpodetexto"/>
        <w:numPr>
          <w:ilvl w:val="0"/>
          <w:numId w:val="2"/>
        </w:numPr>
        <w:tabs>
          <w:tab w:val="left" w:pos="654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membro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Poder</w:t>
      </w:r>
      <w:r w:rsidRPr="00DC0F11">
        <w:rPr>
          <w:rFonts w:cs="Arial"/>
          <w:spacing w:val="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Ministério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Administração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Pública;</w:t>
      </w:r>
      <w:r w:rsidRPr="00DC0F11">
        <w:rPr>
          <w:rFonts w:cs="Arial"/>
          <w:spacing w:val="-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31B5AE93" w14:textId="77777777" w:rsidR="0052235C" w:rsidRPr="00DC0F11" w:rsidRDefault="0052235C" w:rsidP="00E51D1C">
      <w:pPr>
        <w:pStyle w:val="Corpodetexto"/>
        <w:numPr>
          <w:ilvl w:val="0"/>
          <w:numId w:val="2"/>
        </w:numPr>
        <w:tabs>
          <w:tab w:val="left" w:pos="628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cônjuge,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linha</w:t>
      </w:r>
      <w:r w:rsidRPr="00DC0F11">
        <w:rPr>
          <w:rFonts w:cs="Arial"/>
          <w:spacing w:val="-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reta,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-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-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-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segundo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das</w:t>
      </w:r>
      <w:r w:rsidRPr="00DC0F11">
        <w:rPr>
          <w:rFonts w:cs="Arial"/>
          <w:spacing w:val="3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pessoas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mencionadas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alínea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“a”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deste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inciso.</w:t>
      </w:r>
    </w:p>
    <w:p w14:paraId="21F71419" w14:textId="77777777" w:rsidR="0052235C" w:rsidRPr="00DC0F11" w:rsidRDefault="0052235C" w:rsidP="00E51D1C">
      <w:pPr>
        <w:pStyle w:val="Corpodetexto"/>
        <w:numPr>
          <w:ilvl w:val="0"/>
          <w:numId w:val="3"/>
        </w:numPr>
        <w:tabs>
          <w:tab w:val="left" w:pos="573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1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pacing w:val="-1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contratará,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para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prestação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serviços,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servidor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empregado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público, inclusive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aquele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que</w:t>
      </w:r>
      <w:r w:rsidRPr="00DC0F11">
        <w:rPr>
          <w:rFonts w:cs="Arial"/>
          <w:spacing w:val="3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exerça cargo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comissão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 função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confiança,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 ou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Pública</w:t>
      </w:r>
      <w:r w:rsidRPr="00DC0F11">
        <w:rPr>
          <w:rFonts w:cs="Arial"/>
          <w:spacing w:val="30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celebrante,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cônjuge,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linha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reta,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segundo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ressalvadas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as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hipóteses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previstas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específica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</w:t>
      </w:r>
      <w:r w:rsidRPr="00DC0F11">
        <w:rPr>
          <w:rFonts w:cs="Arial"/>
          <w:spacing w:val="2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2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diretrizes</w:t>
      </w:r>
      <w:r w:rsidRPr="00DC0F11">
        <w:rPr>
          <w:rFonts w:cs="Arial"/>
          <w:spacing w:val="3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orçamentárias;</w:t>
      </w:r>
      <w:r w:rsidRPr="00DC0F11">
        <w:rPr>
          <w:rFonts w:cs="Arial"/>
          <w:spacing w:val="-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1ECABCA1" w14:textId="77777777" w:rsidR="0052235C" w:rsidRPr="00DC0F11" w:rsidRDefault="0052235C" w:rsidP="00E51D1C">
      <w:pPr>
        <w:pStyle w:val="Corpodetexto"/>
        <w:numPr>
          <w:ilvl w:val="0"/>
          <w:numId w:val="3"/>
        </w:numPr>
        <w:tabs>
          <w:tab w:val="left" w:pos="623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serão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remunerados,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qualquer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título,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os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recursos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repassados:</w:t>
      </w:r>
    </w:p>
    <w:p w14:paraId="62B33325" w14:textId="77777777" w:rsidR="0052235C" w:rsidRPr="00DC0F11" w:rsidRDefault="0052235C" w:rsidP="00E51D1C">
      <w:pPr>
        <w:pStyle w:val="Corpodetexto"/>
        <w:numPr>
          <w:ilvl w:val="0"/>
          <w:numId w:val="1"/>
        </w:numPr>
        <w:tabs>
          <w:tab w:val="left" w:pos="654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membro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Poder</w:t>
      </w:r>
      <w:r w:rsidRPr="00DC0F11">
        <w:rPr>
          <w:rFonts w:cs="Arial"/>
          <w:spacing w:val="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Ministério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Administração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Pública;</w:t>
      </w:r>
    </w:p>
    <w:p w14:paraId="0FBDF74C" w14:textId="77777777" w:rsidR="0052235C" w:rsidRPr="00DC0F11" w:rsidRDefault="0052235C" w:rsidP="00E51D1C">
      <w:pPr>
        <w:pStyle w:val="Corpodetexto"/>
        <w:numPr>
          <w:ilvl w:val="0"/>
          <w:numId w:val="1"/>
        </w:numPr>
        <w:tabs>
          <w:tab w:val="left" w:pos="662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servidor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empregado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público,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inclusive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aquele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que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exerça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cargo</w:t>
      </w:r>
      <w:r w:rsidRPr="00DC0F11">
        <w:rPr>
          <w:rFonts w:cs="Arial"/>
          <w:spacing w:val="1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comissão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função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4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confiança,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celebrante,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cônjuge,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48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linha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reta,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1"/>
          <w:sz w:val="22"/>
          <w:szCs w:val="22"/>
          <w:lang w:val="pt-BR"/>
        </w:rPr>
        <w:t>segundo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ressalvadas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as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hipóteses</w:t>
      </w:r>
      <w:r w:rsidRPr="00DC0F11">
        <w:rPr>
          <w:rFonts w:cs="Arial"/>
          <w:spacing w:val="3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previstas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lei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específica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na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diretrizes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orçamentárias;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05C4E4D2" w14:textId="77777777" w:rsidR="0052235C" w:rsidRPr="00DC0F11" w:rsidRDefault="0052235C" w:rsidP="00E51D1C">
      <w:pPr>
        <w:pStyle w:val="Corpodetexto"/>
        <w:numPr>
          <w:ilvl w:val="0"/>
          <w:numId w:val="1"/>
        </w:numPr>
        <w:tabs>
          <w:tab w:val="left" w:pos="639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pessoas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naturais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condenadas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pela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prática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crimes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</w:t>
      </w:r>
      <w:r w:rsidRPr="00DC0F11">
        <w:rPr>
          <w:rFonts w:cs="Arial"/>
          <w:spacing w:val="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2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patrimônio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público,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crimes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eleitorais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para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os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quais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lei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comine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pena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privativa</w:t>
      </w:r>
      <w:r w:rsidRPr="00DC0F11">
        <w:rPr>
          <w:rFonts w:cs="Arial"/>
          <w:spacing w:val="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liberdade,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8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crimes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lavagem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ocultação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bens,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direitos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1"/>
          <w:sz w:val="22"/>
          <w:szCs w:val="22"/>
          <w:lang w:val="pt-BR"/>
        </w:rPr>
        <w:t>valores.</w:t>
      </w:r>
    </w:p>
    <w:p w14:paraId="13758FC0" w14:textId="77777777" w:rsidR="00E51D1C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</w:rPr>
      </w:pPr>
    </w:p>
    <w:p w14:paraId="6D8B0755" w14:textId="7052A979" w:rsidR="0052235C" w:rsidRPr="00E51D1C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  <w:lang w:val="pt-BR"/>
        </w:rPr>
      </w:pPr>
      <w:r w:rsidRPr="00E51D1C">
        <w:rPr>
          <w:rFonts w:ascii="Arial" w:eastAsia="Arial" w:hAnsi="Arial" w:cs="Arial"/>
          <w:i/>
          <w:lang w:val="pt-BR"/>
        </w:rPr>
        <w:t xml:space="preserve">Adicionalmente, </w:t>
      </w:r>
      <w:r>
        <w:rPr>
          <w:rFonts w:ascii="Arial" w:eastAsia="Arial" w:hAnsi="Arial" w:cs="Arial"/>
          <w:i/>
          <w:lang w:val="pt-BR"/>
        </w:rPr>
        <w:t>e</w:t>
      </w:r>
      <w:r w:rsidRPr="00E51D1C">
        <w:rPr>
          <w:rFonts w:ascii="Arial" w:eastAsia="Arial" w:hAnsi="Arial" w:cs="Arial"/>
          <w:i/>
          <w:lang w:val="pt-BR"/>
        </w:rPr>
        <w:t xml:space="preserve">m conformidade com a decisão do Supremo Tribunal Federal na </w:t>
      </w:r>
      <w:r w:rsidRPr="00E51D1C">
        <w:rPr>
          <w:rFonts w:ascii="Arial" w:eastAsia="Arial" w:hAnsi="Arial" w:cs="Arial"/>
          <w:i/>
          <w:lang w:val="pt-BR"/>
        </w:rPr>
        <w:lastRenderedPageBreak/>
        <w:t>ADPF 854, declar</w:t>
      </w:r>
      <w:r>
        <w:rPr>
          <w:rFonts w:ascii="Arial" w:eastAsia="Arial" w:hAnsi="Arial" w:cs="Arial"/>
          <w:i/>
          <w:lang w:val="pt-BR"/>
        </w:rPr>
        <w:t>o</w:t>
      </w:r>
      <w:r w:rsidRPr="00E51D1C">
        <w:rPr>
          <w:rFonts w:ascii="Arial" w:eastAsia="Arial" w:hAnsi="Arial" w:cs="Arial"/>
          <w:i/>
          <w:lang w:val="pt-BR"/>
        </w:rPr>
        <w:t xml:space="preserve"> que:</w:t>
      </w:r>
    </w:p>
    <w:p w14:paraId="254C629A" w14:textId="77777777" w:rsidR="00E51D1C" w:rsidRPr="00E51D1C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  <w:lang w:val="pt-BR"/>
        </w:rPr>
      </w:pPr>
      <w:r w:rsidRPr="00E51D1C">
        <w:rPr>
          <w:rFonts w:ascii="Arial" w:eastAsia="Arial" w:hAnsi="Arial" w:cs="Arial"/>
          <w:i/>
          <w:lang w:val="pt-BR"/>
        </w:rPr>
        <w:t>a) não receberá nem executará recursos públicos, inclusive oriundos de emendas parlamentares, quando houver, em seus quadros diretivos, administrativos ou como beneficiário final dos recursos, cônjuge, companheiro, parente até o terceiro grau ou assessor parlamentar vinculado a parlamentar em exercício responsável pela indicação dos recursos;</w:t>
      </w:r>
    </w:p>
    <w:p w14:paraId="7E6F6B75" w14:textId="77777777" w:rsidR="00E51D1C" w:rsidRPr="00E51D1C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  <w:lang w:val="pt-BR"/>
        </w:rPr>
      </w:pPr>
      <w:r w:rsidRPr="00E51D1C">
        <w:rPr>
          <w:rFonts w:ascii="Arial" w:eastAsia="Arial" w:hAnsi="Arial" w:cs="Arial"/>
          <w:i/>
          <w:lang w:val="pt-BR"/>
        </w:rPr>
        <w:t>b) não realizará contratações, subcontratações ou quaisquer ajustes que resultem, direta ou indiretamente, em favorecimento às pessoas mencionadas no item anterior.</w:t>
      </w:r>
    </w:p>
    <w:p w14:paraId="00818F56" w14:textId="77777777" w:rsidR="00E51D1C" w:rsidRPr="00DC0F11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  <w:lang w:val="pt-BR"/>
        </w:rPr>
      </w:pPr>
    </w:p>
    <w:p w14:paraId="6281A892" w14:textId="77777777" w:rsidR="00E51D1C" w:rsidRPr="00DC0F11" w:rsidRDefault="00E51D1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FCED8CC" w14:textId="77777777" w:rsidR="0052235C" w:rsidRPr="00DC0F11" w:rsidRDefault="0052235C" w:rsidP="0052235C">
      <w:pPr>
        <w:spacing w:after="120" w:line="276" w:lineRule="auto"/>
        <w:jc w:val="right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(data)....../......./202</w:t>
      </w:r>
      <w:r>
        <w:rPr>
          <w:rFonts w:ascii="Arial" w:hAnsi="Arial" w:cs="Arial"/>
          <w:spacing w:val="-1"/>
          <w:lang w:val="pt-BR"/>
        </w:rPr>
        <w:t>6</w:t>
      </w:r>
    </w:p>
    <w:p w14:paraId="5D5FDEC7" w14:textId="77777777" w:rsidR="0052235C" w:rsidRDefault="0052235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1F25BDF" w14:textId="77777777" w:rsidR="0052235C" w:rsidRPr="00DC0F11" w:rsidRDefault="0052235C" w:rsidP="0052235C">
      <w:pPr>
        <w:tabs>
          <w:tab w:val="left" w:pos="4546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09BB6337" w14:textId="77777777" w:rsidR="0052235C" w:rsidRDefault="0052235C" w:rsidP="0052235C">
      <w:pPr>
        <w:spacing w:after="120" w:line="276" w:lineRule="auto"/>
        <w:jc w:val="center"/>
        <w:rPr>
          <w:rFonts w:ascii="Arial" w:hAnsi="Arial" w:cs="Arial"/>
          <w:spacing w:val="47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3DE372FD" w14:textId="77777777" w:rsidR="004C7AC8" w:rsidRDefault="004C7AC8"/>
    <w:sectPr w:rsidR="004C7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989"/>
    <w:multiLevelType w:val="hybridMultilevel"/>
    <w:tmpl w:val="01A0A248"/>
    <w:lvl w:ilvl="0" w:tplc="5588D14A">
      <w:start w:val="1"/>
      <w:numFmt w:val="lowerLetter"/>
      <w:lvlText w:val="%1)"/>
      <w:lvlJc w:val="left"/>
      <w:pPr>
        <w:ind w:left="402" w:hanging="252"/>
      </w:pPr>
      <w:rPr>
        <w:rFonts w:ascii="Arial" w:eastAsia="Arial" w:hAnsi="Arial" w:hint="default"/>
        <w:i/>
        <w:w w:val="99"/>
        <w:sz w:val="20"/>
        <w:szCs w:val="20"/>
      </w:rPr>
    </w:lvl>
    <w:lvl w:ilvl="1" w:tplc="94889DE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1A0E0480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02C6C18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F28A1DE8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B20048C0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8354CDB0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88DAB56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89F4FD50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1" w15:restartNumberingAfterBreak="0">
    <w:nsid w:val="561534E6"/>
    <w:multiLevelType w:val="hybridMultilevel"/>
    <w:tmpl w:val="15944920"/>
    <w:lvl w:ilvl="0" w:tplc="ABE4F36E">
      <w:start w:val="1"/>
      <w:numFmt w:val="lowerLetter"/>
      <w:lvlText w:val="%1)"/>
      <w:lvlJc w:val="left"/>
      <w:pPr>
        <w:ind w:left="402" w:hanging="252"/>
      </w:pPr>
      <w:rPr>
        <w:rFonts w:ascii="Arial" w:eastAsia="Arial" w:hAnsi="Arial" w:hint="default"/>
        <w:i/>
        <w:w w:val="99"/>
        <w:sz w:val="20"/>
        <w:szCs w:val="20"/>
      </w:rPr>
    </w:lvl>
    <w:lvl w:ilvl="1" w:tplc="8570904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4BBA71FE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A57617A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AFE68F26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33221312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F1202322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1B32C5C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B9BC0A68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2" w15:restartNumberingAfterBreak="0">
    <w:nsid w:val="77BB1408"/>
    <w:multiLevelType w:val="hybridMultilevel"/>
    <w:tmpl w:val="550AE778"/>
    <w:lvl w:ilvl="0" w:tplc="A2088096">
      <w:start w:val="1"/>
      <w:numFmt w:val="upperRoman"/>
      <w:lvlText w:val="%1"/>
      <w:lvlJc w:val="left"/>
      <w:pPr>
        <w:ind w:left="402" w:hanging="111"/>
      </w:pPr>
      <w:rPr>
        <w:rFonts w:ascii="Arial" w:eastAsia="Arial" w:hAnsi="Arial" w:hint="default"/>
        <w:i/>
        <w:w w:val="99"/>
        <w:sz w:val="20"/>
        <w:szCs w:val="20"/>
      </w:rPr>
    </w:lvl>
    <w:lvl w:ilvl="1" w:tplc="9D346042">
      <w:start w:val="1"/>
      <w:numFmt w:val="bullet"/>
      <w:lvlText w:val="•"/>
      <w:lvlJc w:val="left"/>
      <w:pPr>
        <w:ind w:left="1348" w:hanging="111"/>
      </w:pPr>
      <w:rPr>
        <w:rFonts w:hint="default"/>
      </w:rPr>
    </w:lvl>
    <w:lvl w:ilvl="2" w:tplc="3468F1E2">
      <w:start w:val="1"/>
      <w:numFmt w:val="bullet"/>
      <w:lvlText w:val="•"/>
      <w:lvlJc w:val="left"/>
      <w:pPr>
        <w:ind w:left="2294" w:hanging="111"/>
      </w:pPr>
      <w:rPr>
        <w:rFonts w:hint="default"/>
      </w:rPr>
    </w:lvl>
    <w:lvl w:ilvl="3" w:tplc="1222078E">
      <w:start w:val="1"/>
      <w:numFmt w:val="bullet"/>
      <w:lvlText w:val="•"/>
      <w:lvlJc w:val="left"/>
      <w:pPr>
        <w:ind w:left="3241" w:hanging="111"/>
      </w:pPr>
      <w:rPr>
        <w:rFonts w:hint="default"/>
      </w:rPr>
    </w:lvl>
    <w:lvl w:ilvl="4" w:tplc="3BC698FA">
      <w:start w:val="1"/>
      <w:numFmt w:val="bullet"/>
      <w:lvlText w:val="•"/>
      <w:lvlJc w:val="left"/>
      <w:pPr>
        <w:ind w:left="4187" w:hanging="111"/>
      </w:pPr>
      <w:rPr>
        <w:rFonts w:hint="default"/>
      </w:rPr>
    </w:lvl>
    <w:lvl w:ilvl="5" w:tplc="250EF820">
      <w:start w:val="1"/>
      <w:numFmt w:val="bullet"/>
      <w:lvlText w:val="•"/>
      <w:lvlJc w:val="left"/>
      <w:pPr>
        <w:ind w:left="5134" w:hanging="111"/>
      </w:pPr>
      <w:rPr>
        <w:rFonts w:hint="default"/>
      </w:rPr>
    </w:lvl>
    <w:lvl w:ilvl="6" w:tplc="8F66B28A">
      <w:start w:val="1"/>
      <w:numFmt w:val="bullet"/>
      <w:lvlText w:val="•"/>
      <w:lvlJc w:val="left"/>
      <w:pPr>
        <w:ind w:left="6080" w:hanging="111"/>
      </w:pPr>
      <w:rPr>
        <w:rFonts w:hint="default"/>
      </w:rPr>
    </w:lvl>
    <w:lvl w:ilvl="7" w:tplc="CF5483A6">
      <w:start w:val="1"/>
      <w:numFmt w:val="bullet"/>
      <w:lvlText w:val="•"/>
      <w:lvlJc w:val="left"/>
      <w:pPr>
        <w:ind w:left="7027" w:hanging="111"/>
      </w:pPr>
      <w:rPr>
        <w:rFonts w:hint="default"/>
      </w:rPr>
    </w:lvl>
    <w:lvl w:ilvl="8" w:tplc="E8D6EC48">
      <w:start w:val="1"/>
      <w:numFmt w:val="bullet"/>
      <w:lvlText w:val="•"/>
      <w:lvlJc w:val="left"/>
      <w:pPr>
        <w:ind w:left="7973" w:hanging="111"/>
      </w:pPr>
      <w:rPr>
        <w:rFonts w:hint="default"/>
      </w:rPr>
    </w:lvl>
  </w:abstractNum>
  <w:num w:numId="1" w16cid:durableId="560555280">
    <w:abstractNumId w:val="0"/>
  </w:num>
  <w:num w:numId="2" w16cid:durableId="890190005">
    <w:abstractNumId w:val="1"/>
  </w:num>
  <w:num w:numId="3" w16cid:durableId="39859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5C"/>
    <w:rsid w:val="00227C03"/>
    <w:rsid w:val="004C7AC8"/>
    <w:rsid w:val="0052235C"/>
    <w:rsid w:val="00596447"/>
    <w:rsid w:val="006358F8"/>
    <w:rsid w:val="00886C3E"/>
    <w:rsid w:val="008952F7"/>
    <w:rsid w:val="008A7E73"/>
    <w:rsid w:val="00BC38FE"/>
    <w:rsid w:val="00CE5B93"/>
    <w:rsid w:val="00E51D1C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6AE5"/>
  <w15:chartTrackingRefBased/>
  <w15:docId w15:val="{DF5B36A8-DCE2-485F-AAF7-79944A61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5C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2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2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23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23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23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23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2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2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2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23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23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2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23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2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2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2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23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23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23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2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23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235C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2235C"/>
    <w:pPr>
      <w:ind w:left="222"/>
    </w:pPr>
    <w:rPr>
      <w:rFonts w:ascii="Arial" w:eastAsia="Arial" w:hAnsi="Arial"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2235C"/>
    <w:rPr>
      <w:rFonts w:ascii="Arial" w:eastAsia="Arial" w:hAnsi="Arial"/>
      <w:i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Alex Alves da Páscoa</cp:lastModifiedBy>
  <cp:revision>2</cp:revision>
  <dcterms:created xsi:type="dcterms:W3CDTF">2026-02-20T19:03:00Z</dcterms:created>
  <dcterms:modified xsi:type="dcterms:W3CDTF">2026-02-27T14:21:00Z</dcterms:modified>
</cp:coreProperties>
</file>